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70" w:type="dxa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4"/>
        <w:gridCol w:w="6251"/>
        <w:gridCol w:w="3545"/>
      </w:tblGrid>
      <w:tr w:rsidR="00D332FB" w14:paraId="0F5146ED" w14:textId="77777777" w:rsidTr="436DB29A">
        <w:trPr>
          <w:trHeight w:val="1500"/>
        </w:trPr>
        <w:tc>
          <w:tcPr>
            <w:tcW w:w="14870" w:type="dxa"/>
            <w:gridSpan w:val="3"/>
          </w:tcPr>
          <w:p w14:paraId="2BA539BC" w14:textId="77777777" w:rsidR="00222029" w:rsidRDefault="00222029">
            <w:pPr>
              <w:rPr>
                <w:b/>
              </w:rPr>
            </w:pPr>
            <w:proofErr w:type="gramStart"/>
            <w:r>
              <w:rPr>
                <w:b/>
              </w:rPr>
              <w:t>Workshop :</w:t>
            </w:r>
            <w:proofErr w:type="gramEnd"/>
            <w:r>
              <w:rPr>
                <w:b/>
              </w:rPr>
              <w:t xml:space="preserve"> </w:t>
            </w:r>
            <w:r w:rsidR="009E0505">
              <w:rPr>
                <w:b/>
              </w:rPr>
              <w:t xml:space="preserve">Beep </w:t>
            </w:r>
            <w:proofErr w:type="spellStart"/>
            <w:r w:rsidR="009E0505">
              <w:rPr>
                <w:b/>
              </w:rPr>
              <w:t>Beep</w:t>
            </w:r>
            <w:proofErr w:type="spellEnd"/>
            <w:r w:rsidR="009E0505">
              <w:rPr>
                <w:b/>
              </w:rPr>
              <w:t xml:space="preserve"> Here We Go</w:t>
            </w:r>
          </w:p>
          <w:p w14:paraId="139935FC" w14:textId="77777777" w:rsidR="00D332FB" w:rsidRDefault="00D332FB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14:paraId="5996BB4C" w14:textId="77777777" w:rsidR="003711A4" w:rsidRDefault="009E0505">
            <w:pPr>
              <w:rPr>
                <w:b/>
              </w:rPr>
            </w:pPr>
            <w:r>
              <w:rPr>
                <w:b/>
              </w:rPr>
              <w:t xml:space="preserve">Links to the EYFS curriculum: </w:t>
            </w:r>
            <w:r w:rsidR="003711A4">
              <w:rPr>
                <w:b/>
              </w:rPr>
              <w:t xml:space="preserve"> </w:t>
            </w:r>
          </w:p>
          <w:p w14:paraId="59D71D6C" w14:textId="77777777" w:rsidR="009E0505" w:rsidRDefault="009E0505" w:rsidP="009E0505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Enveloping, Connecting and Positioning Schemas. </w:t>
            </w:r>
          </w:p>
          <w:p w14:paraId="0371072E" w14:textId="77777777" w:rsidR="009E0505" w:rsidRDefault="009E0505" w:rsidP="009E0505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78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Personal, Social and Emotional Development (PSED)</w:t>
            </w:r>
          </w:p>
          <w:p w14:paraId="5D87D741" w14:textId="77777777" w:rsidR="009E0505" w:rsidRPr="00527810" w:rsidRDefault="009E0505" w:rsidP="009E0505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78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Communication, language and literacy (CLL)</w:t>
            </w:r>
          </w:p>
          <w:p w14:paraId="69E71CE3" w14:textId="77777777" w:rsidR="009E0505" w:rsidRDefault="009E0505" w:rsidP="009E0505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78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Knowledge and understanding of the world (KUW)</w:t>
            </w:r>
          </w:p>
          <w:p w14:paraId="6E5D22DB" w14:textId="77777777" w:rsidR="009E0505" w:rsidRDefault="009E0505" w:rsidP="009E0505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050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Problem solving, reasoning and numeracy (PSRN) </w:t>
            </w:r>
          </w:p>
          <w:p w14:paraId="2FF5174E" w14:textId="77777777" w:rsidR="009E0505" w:rsidRPr="009E0505" w:rsidRDefault="009E0505" w:rsidP="009E0505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E050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Physical Development (PD)</w:t>
            </w:r>
          </w:p>
          <w:p w14:paraId="77C24166" w14:textId="77777777" w:rsidR="00E03B8F" w:rsidRPr="00E03B8F" w:rsidRDefault="009E0505" w:rsidP="00E03B8F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278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Creative Development (CD)</w:t>
            </w:r>
          </w:p>
        </w:tc>
      </w:tr>
      <w:tr w:rsidR="00400C8F" w14:paraId="69047FD0" w14:textId="77777777" w:rsidTr="436DB29A">
        <w:trPr>
          <w:trHeight w:val="302"/>
        </w:trPr>
        <w:tc>
          <w:tcPr>
            <w:tcW w:w="3180" w:type="dxa"/>
          </w:tcPr>
          <w:p w14:paraId="483EBE9A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</w:tcPr>
          <w:p w14:paraId="5193F631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</w:tcPr>
          <w:p w14:paraId="5EAAE102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w:rsidR="00400C8F" w14:paraId="029C6FBE" w14:textId="77777777" w:rsidTr="436DB29A">
        <w:trPr>
          <w:trHeight w:val="1266"/>
        </w:trPr>
        <w:tc>
          <w:tcPr>
            <w:tcW w:w="3180" w:type="dxa"/>
          </w:tcPr>
          <w:p w14:paraId="04855D47" w14:textId="77777777" w:rsidR="009E0505" w:rsidRDefault="009E0505">
            <w:pPr>
              <w:rPr>
                <w:b/>
              </w:rPr>
            </w:pPr>
            <w:r>
              <w:rPr>
                <w:b/>
              </w:rPr>
              <w:t>Definition of transport</w:t>
            </w:r>
            <w:r w:rsidR="00400C8F">
              <w:rPr>
                <w:b/>
              </w:rPr>
              <w:t>.</w:t>
            </w:r>
          </w:p>
          <w:p w14:paraId="2FC25BA5" w14:textId="77777777" w:rsidR="009E0505" w:rsidRDefault="009E0505">
            <w:pPr>
              <w:rPr>
                <w:b/>
              </w:rPr>
            </w:pPr>
            <w:r>
              <w:rPr>
                <w:b/>
              </w:rPr>
              <w:t>N</w:t>
            </w:r>
            <w:r w:rsidR="00400C8F">
              <w:rPr>
                <w:b/>
              </w:rPr>
              <w:t xml:space="preserve">ame different types of </w:t>
            </w:r>
            <w:proofErr w:type="gramStart"/>
            <w:r w:rsidR="00400C8F">
              <w:rPr>
                <w:b/>
              </w:rPr>
              <w:t>vehicle</w:t>
            </w:r>
            <w:proofErr w:type="gramEnd"/>
            <w:r>
              <w:rPr>
                <w:b/>
              </w:rPr>
              <w:t xml:space="preserve">. </w:t>
            </w:r>
          </w:p>
          <w:p w14:paraId="5D3E88F0" w14:textId="77777777" w:rsidR="009E0505" w:rsidRDefault="009E0505">
            <w:pPr>
              <w:rPr>
                <w:b/>
              </w:rPr>
            </w:pPr>
            <w:r>
              <w:rPr>
                <w:b/>
              </w:rPr>
              <w:t xml:space="preserve">Similarities and differences between vehicles from the past and present. </w:t>
            </w:r>
          </w:p>
          <w:p w14:paraId="19920252" w14:textId="77777777" w:rsidR="009E0505" w:rsidRDefault="00400C8F">
            <w:pPr>
              <w:rPr>
                <w:b/>
              </w:rPr>
            </w:pPr>
            <w:r>
              <w:rPr>
                <w:b/>
              </w:rPr>
              <w:t>E</w:t>
            </w:r>
            <w:r w:rsidR="009E0505">
              <w:rPr>
                <w:b/>
              </w:rPr>
              <w:t xml:space="preserve">xplore museum collections. </w:t>
            </w:r>
          </w:p>
          <w:p w14:paraId="672A6659" w14:textId="77777777" w:rsidR="009E0505" w:rsidRPr="00D332FB" w:rsidRDefault="009E0505" w:rsidP="009E0505">
            <w:pPr>
              <w:pStyle w:val="ListParagraph"/>
              <w:rPr>
                <w:b/>
              </w:rPr>
            </w:pPr>
          </w:p>
        </w:tc>
        <w:tc>
          <w:tcPr>
            <w:tcW w:w="7600" w:type="dxa"/>
          </w:tcPr>
          <w:p w14:paraId="3E7A9F1C" w14:textId="77777777" w:rsidR="00B87909" w:rsidRPr="00FC0F1D" w:rsidRDefault="00D332FB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14:paraId="031FE223" w14:textId="77777777" w:rsidR="00400C8F" w:rsidRDefault="00D332FB" w:rsidP="00FC0F1D">
            <w:r>
              <w:t>We will</w:t>
            </w:r>
            <w:r w:rsidR="00400C8F">
              <w:t xml:space="preserve"> introduce the word </w:t>
            </w:r>
            <w:r w:rsidR="002C5D08">
              <w:t>‘</w:t>
            </w:r>
            <w:r w:rsidR="00400C8F">
              <w:t>transport</w:t>
            </w:r>
            <w:r w:rsidR="002C5D08">
              <w:t>’</w:t>
            </w:r>
            <w:r w:rsidR="00400C8F">
              <w:t xml:space="preserve"> and explain its meaning. We will then discuss different types of vehicles and sing songs to</w:t>
            </w:r>
            <w:r w:rsidR="002C5D08">
              <w:t xml:space="preserve"> begin thinking about how </w:t>
            </w:r>
            <w:r w:rsidR="00400C8F">
              <w:t xml:space="preserve">vehicles move. </w:t>
            </w:r>
          </w:p>
          <w:p w14:paraId="028833AE" w14:textId="77777777" w:rsidR="00400C8F" w:rsidRDefault="00400C8F" w:rsidP="00FC0F1D">
            <w:r>
              <w:t>We will then read the story ‘Emergency’ by Margaret Mayo to look for more vehicles</w:t>
            </w:r>
            <w:r w:rsidR="002C5D08">
              <w:t xml:space="preserve">. Using actions we will continue to </w:t>
            </w:r>
            <w:r>
              <w:t xml:space="preserve">think about how vehicles move, what noises they make and what jobs they do. </w:t>
            </w:r>
          </w:p>
          <w:p w14:paraId="1A1027C8" w14:textId="77777777" w:rsidR="00FC0F1D" w:rsidRPr="00FC0F1D" w:rsidRDefault="007049C3" w:rsidP="00FC0F1D">
            <w:pPr>
              <w:rPr>
                <w:b/>
              </w:rPr>
            </w:pPr>
            <w:r>
              <w:t xml:space="preserve"> </w:t>
            </w:r>
            <w:r w:rsidR="00FC0F1D" w:rsidRPr="00FC0F1D">
              <w:rPr>
                <w:b/>
              </w:rPr>
              <w:t>Session activities</w:t>
            </w:r>
          </w:p>
          <w:p w14:paraId="1492AAEE" w14:textId="77777777" w:rsidR="00400C8F" w:rsidRDefault="009E0505" w:rsidP="00FC0F1D">
            <w:r>
              <w:t>Children will rotate around 3</w:t>
            </w:r>
            <w:r w:rsidR="00400C8F">
              <w:t xml:space="preserve"> areas holding and examining with adult support, </w:t>
            </w:r>
            <w:r w:rsidR="007049C3">
              <w:t xml:space="preserve">real and replica </w:t>
            </w:r>
            <w:r>
              <w:t>objects</w:t>
            </w:r>
            <w:r w:rsidR="00400C8F">
              <w:t xml:space="preserve">. </w:t>
            </w:r>
          </w:p>
          <w:p w14:paraId="163EA128" w14:textId="77777777" w:rsidR="00400C8F" w:rsidRDefault="00400C8F" w:rsidP="00FC0F1D">
            <w:r>
              <w:t xml:space="preserve">Children must decide if the objects link to Car, Boat or Train. </w:t>
            </w:r>
            <w:r w:rsidR="009E0505">
              <w:t xml:space="preserve"> </w:t>
            </w:r>
          </w:p>
          <w:p w14:paraId="21E7F82B" w14:textId="77777777" w:rsidR="00FC0F1D" w:rsidRDefault="007049C3" w:rsidP="00FC0F1D">
            <w:r>
              <w:t xml:space="preserve">We will consider how the objects are different to those we use today and match the objects to their name labels. </w:t>
            </w:r>
            <w:r w:rsidR="00FC0F1D">
              <w:t xml:space="preserve"> </w:t>
            </w:r>
          </w:p>
          <w:p w14:paraId="6897BC5C" w14:textId="77777777" w:rsidR="007049C3" w:rsidRDefault="00400C8F" w:rsidP="00FC0F1D">
            <w:r>
              <w:lastRenderedPageBreak/>
              <w:t xml:space="preserve">In each area there will be a jigsaw puzzle for the children to complete that will reveal which vehicle the objects link to.  </w:t>
            </w:r>
            <w:r w:rsidR="007049C3">
              <w:t xml:space="preserve"> </w:t>
            </w:r>
          </w:p>
          <w:p w14:paraId="3CB033C6" w14:textId="77777777" w:rsidR="00FC0F1D" w:rsidRDefault="00FC0F1D" w:rsidP="00FC0F1D">
            <w:pPr>
              <w:rPr>
                <w:b/>
              </w:rPr>
            </w:pPr>
            <w:r w:rsidRPr="00FC0F1D">
              <w:rPr>
                <w:b/>
              </w:rPr>
              <w:t>Plenary</w:t>
            </w:r>
          </w:p>
          <w:p w14:paraId="2FE67A8F" w14:textId="77777777" w:rsidR="00400C8F" w:rsidRDefault="004D4C50" w:rsidP="004D4C50">
            <w:r>
              <w:t xml:space="preserve">At the end of the </w:t>
            </w:r>
            <w:proofErr w:type="gramStart"/>
            <w:r>
              <w:t>session</w:t>
            </w:r>
            <w:proofErr w:type="gramEnd"/>
            <w:r>
              <w:t xml:space="preserve"> we will</w:t>
            </w:r>
            <w:r w:rsidR="00400C8F">
              <w:t xml:space="preserve"> have a closer look at transport past and present by taking part in some group games. </w:t>
            </w:r>
          </w:p>
          <w:p w14:paraId="555F96F8" w14:textId="77777777" w:rsidR="00400C8F" w:rsidRDefault="00400C8F" w:rsidP="004D4C50">
            <w:r>
              <w:t xml:space="preserve">Game 1: Children will listen to a sound and decide which vehicle is making the noise, there will be images to help the children decide. </w:t>
            </w:r>
          </w:p>
          <w:p w14:paraId="131C6BF7" w14:textId="77777777" w:rsidR="00400C8F" w:rsidRDefault="00400C8F" w:rsidP="004D4C50">
            <w:r>
              <w:t xml:space="preserve">Game 2: Children will look at a selection of images and decide which image shows the vehicle from the past. </w:t>
            </w:r>
          </w:p>
          <w:p w14:paraId="637AAC23" w14:textId="77777777" w:rsidR="00FC0F1D" w:rsidRPr="00116344" w:rsidRDefault="00400C8F" w:rsidP="00400C8F">
            <w:r>
              <w:t xml:space="preserve">Game 3: Children will take part in a locomotion action game to learn how steam engine’s work and move. </w:t>
            </w:r>
            <w:r w:rsidR="004C203F">
              <w:t xml:space="preserve"> </w:t>
            </w:r>
          </w:p>
        </w:tc>
        <w:tc>
          <w:tcPr>
            <w:tcW w:w="4090" w:type="dxa"/>
          </w:tcPr>
          <w:p w14:paraId="07BC19C0" w14:textId="77777777" w:rsidR="00B87909" w:rsidRDefault="004D4C50">
            <w:r>
              <w:lastRenderedPageBreak/>
              <w:t xml:space="preserve">Children will explore themes through </w:t>
            </w:r>
            <w:r w:rsidR="004C203F">
              <w:t>role-play</w:t>
            </w:r>
            <w:r w:rsidR="003711A4">
              <w:t xml:space="preserve">, actions </w:t>
            </w:r>
            <w:r w:rsidR="003E059C">
              <w:t xml:space="preserve">and </w:t>
            </w:r>
            <w:r>
              <w:t>object handling, we will ask questions throughout to check understanding</w:t>
            </w:r>
            <w:r w:rsidR="003E059C">
              <w:t>.</w:t>
            </w:r>
          </w:p>
          <w:p w14:paraId="5D9217F4" w14:textId="77777777" w:rsidR="003E059C" w:rsidRDefault="003E059C">
            <w:r>
              <w:t xml:space="preserve">Children will have opportunities to respond and give feedback throughout the session. </w:t>
            </w:r>
          </w:p>
          <w:p w14:paraId="3BDDD7C8" w14:textId="77777777" w:rsidR="003E059C" w:rsidRDefault="004D4C50" w:rsidP="003E059C">
            <w:r>
              <w:t xml:space="preserve">There will be opportunities for Q&amp;A at the end of the session. </w:t>
            </w:r>
          </w:p>
        </w:tc>
      </w:tr>
      <w:tr w:rsidR="00400C8F" w14:paraId="39CA3D31" w14:textId="77777777" w:rsidTr="436DB29A">
        <w:trPr>
          <w:trHeight w:val="390"/>
        </w:trPr>
        <w:tc>
          <w:tcPr>
            <w:tcW w:w="3180" w:type="dxa"/>
          </w:tcPr>
          <w:p w14:paraId="1A6C6CC5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</w:tcPr>
          <w:p w14:paraId="4DFF8662" w14:textId="77777777" w:rsidR="00B87909" w:rsidRPr="00D332FB" w:rsidRDefault="00E03B8F">
            <w:pPr>
              <w:rPr>
                <w:b/>
              </w:rPr>
            </w:pPr>
            <w:r>
              <w:rPr>
                <w:b/>
              </w:rPr>
              <w:t>After your workshop</w:t>
            </w:r>
          </w:p>
        </w:tc>
        <w:tc>
          <w:tcPr>
            <w:tcW w:w="4090" w:type="dxa"/>
          </w:tcPr>
          <w:p w14:paraId="47E44E13" w14:textId="77777777" w:rsidR="00B87909" w:rsidRPr="00D332FB" w:rsidRDefault="00B87909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w:rsidR="00400C8F" w14:paraId="5CA21958" w14:textId="77777777" w:rsidTr="436DB29A">
        <w:trPr>
          <w:trHeight w:val="2070"/>
        </w:trPr>
        <w:tc>
          <w:tcPr>
            <w:tcW w:w="3180" w:type="dxa"/>
          </w:tcPr>
          <w:p w14:paraId="3AB2F10C" w14:textId="77777777" w:rsidR="00A36435" w:rsidRDefault="00400C8F">
            <w:r>
              <w:t>Make a free teacher pre-</w:t>
            </w:r>
            <w:r w:rsidR="00A36435">
              <w:t>visit to familiarise yourself with the site</w:t>
            </w:r>
            <w:r>
              <w:t xml:space="preserve"> </w:t>
            </w:r>
            <w:r w:rsidR="00A36435">
              <w:t xml:space="preserve">- contact </w:t>
            </w:r>
            <w:hyperlink r:id="rId8" w:history="1">
              <w:r w:rsidR="004C203F" w:rsidRPr="00774C72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 w:rsidR="00A364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14DE579" w14:textId="7E3BDD7B" w:rsidR="00222029" w:rsidRDefault="004C203F">
            <w:r>
              <w:t>Explore the museum virtually using go</w:t>
            </w:r>
            <w:r w:rsidR="325465D0">
              <w:t>o</w:t>
            </w:r>
            <w:r>
              <w:t>gle institute:</w:t>
            </w:r>
          </w:p>
          <w:p w14:paraId="24139756" w14:textId="77777777" w:rsidR="004C203F" w:rsidRDefault="004C203F">
            <w:hyperlink r:id="rId9" w:history="1">
              <w:r w:rsidRPr="00774C72">
                <w:rPr>
                  <w:rStyle w:val="Hyperlink"/>
                </w:rPr>
                <w:t>https://artsandculture.google.com/partner/discovery-museum</w:t>
              </w:r>
            </w:hyperlink>
            <w:r>
              <w:t xml:space="preserve"> </w:t>
            </w:r>
          </w:p>
          <w:p w14:paraId="1F946872" w14:textId="77777777" w:rsidR="00116344" w:rsidRDefault="00116344">
            <w:r>
              <w:t>Borrow a</w:t>
            </w:r>
            <w:r w:rsidR="003711A4">
              <w:t xml:space="preserve"> George and Robert Stephenson or Ship Building themed Box of Delight. </w:t>
            </w:r>
          </w:p>
          <w:p w14:paraId="4CC521F0" w14:textId="5C1EC90B" w:rsidR="004C6682" w:rsidRPr="004C6682" w:rsidRDefault="004C6682" w:rsidP="004C6682">
            <w:hyperlink r:id="rId10" w:history="1">
              <w:r w:rsidRPr="004C6682">
                <w:rPr>
                  <w:rStyle w:val="Hyperlink"/>
                </w:rPr>
                <w:t xml:space="preserve">Loans boxes | </w:t>
              </w:r>
              <w:proofErr w:type="gramStart"/>
              <w:r w:rsidRPr="004C6682">
                <w:rPr>
                  <w:rStyle w:val="Hyperlink"/>
                </w:rPr>
                <w:t>North East</w:t>
              </w:r>
              <w:proofErr w:type="gramEnd"/>
              <w:r w:rsidRPr="004C6682">
                <w:rPr>
                  <w:rStyle w:val="Hyperlink"/>
                </w:rPr>
                <w:t xml:space="preserve"> Museums</w:t>
              </w:r>
            </w:hyperlink>
          </w:p>
          <w:p w14:paraId="1482CB79" w14:textId="41B3C556" w:rsidR="00222029" w:rsidRDefault="00222029"/>
          <w:p w14:paraId="0A37501D" w14:textId="77777777" w:rsidR="00116344" w:rsidRDefault="00116344" w:rsidP="004C203F"/>
        </w:tc>
        <w:tc>
          <w:tcPr>
            <w:tcW w:w="7600" w:type="dxa"/>
          </w:tcPr>
          <w:p w14:paraId="33802297" w14:textId="77777777" w:rsidR="00400C8F" w:rsidRDefault="00400C8F">
            <w:r>
              <w:t xml:space="preserve">Explore the museum and find the three vehicles linked to the </w:t>
            </w:r>
            <w:r w:rsidR="002C5D08">
              <w:t xml:space="preserve">Beep </w:t>
            </w:r>
            <w:proofErr w:type="spellStart"/>
            <w:r w:rsidR="002C5D08">
              <w:t>Beep</w:t>
            </w:r>
            <w:proofErr w:type="spellEnd"/>
            <w:r w:rsidR="002C5D08">
              <w:t xml:space="preserve"> Here We Go </w:t>
            </w:r>
            <w:proofErr w:type="gramStart"/>
            <w:r>
              <w:t>session;</w:t>
            </w:r>
            <w:proofErr w:type="gramEnd"/>
            <w:r>
              <w:t xml:space="preserve"> </w:t>
            </w:r>
          </w:p>
          <w:p w14:paraId="6DFB2095" w14:textId="77777777" w:rsidR="00400C8F" w:rsidRDefault="00400C8F">
            <w:r>
              <w:t xml:space="preserve">Turbinia – Museum Entrance Hall, Ground Floor. </w:t>
            </w:r>
          </w:p>
          <w:p w14:paraId="6D250F89" w14:textId="77777777" w:rsidR="00116344" w:rsidRDefault="00400C8F">
            <w:r>
              <w:t xml:space="preserve">Armstrong Car – Tyneside Challenge, First Floor. </w:t>
            </w:r>
          </w:p>
          <w:p w14:paraId="15D39148" w14:textId="77777777" w:rsidR="00400C8F" w:rsidRDefault="00400C8F">
            <w:r>
              <w:t xml:space="preserve">Locomotion models – Tyneside Challenge, First Floor. </w:t>
            </w:r>
          </w:p>
        </w:tc>
        <w:tc>
          <w:tcPr>
            <w:tcW w:w="4090" w:type="dxa"/>
          </w:tcPr>
          <w:p w14:paraId="2BE0E550" w14:textId="77777777" w:rsidR="004D4C50" w:rsidRDefault="009E0505" w:rsidP="004D4C50">
            <w:r>
              <w:t xml:space="preserve">Transport, </w:t>
            </w:r>
            <w:r w:rsidR="00400C8F">
              <w:t xml:space="preserve">Vehicle, </w:t>
            </w:r>
            <w:r w:rsidR="004C203F">
              <w:t>Past,</w:t>
            </w:r>
            <w:r>
              <w:t xml:space="preserve"> Old,</w:t>
            </w:r>
            <w:r w:rsidR="004C203F">
              <w:t xml:space="preserve"> Present,</w:t>
            </w:r>
            <w:r>
              <w:t xml:space="preserve"> New,</w:t>
            </w:r>
            <w:r w:rsidR="004C203F">
              <w:t xml:space="preserve"> </w:t>
            </w:r>
            <w:r>
              <w:t>B</w:t>
            </w:r>
            <w:r w:rsidR="00400C8F">
              <w:t>oat, Locomotive, Car, Life jacket, P</w:t>
            </w:r>
            <w:r w:rsidR="002C5D08">
              <w:t>orthole</w:t>
            </w:r>
            <w:r w:rsidR="00400C8F">
              <w:t xml:space="preserve">, Buoy, Lobster pot, Rivet, Telescope, Coal, Shovel, Ironstone, Train </w:t>
            </w:r>
            <w:proofErr w:type="gramStart"/>
            <w:r w:rsidR="00400C8F">
              <w:t>drivers</w:t>
            </w:r>
            <w:proofErr w:type="gramEnd"/>
            <w:r w:rsidR="00400C8F">
              <w:t xml:space="preserve"> hat, horn, crank, seatbelt, gearbox. </w:t>
            </w:r>
          </w:p>
        </w:tc>
      </w:tr>
    </w:tbl>
    <w:p w14:paraId="5DAB6C7B" w14:textId="77777777" w:rsidR="00000000" w:rsidRDefault="00000000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453"/>
    <w:multiLevelType w:val="hybridMultilevel"/>
    <w:tmpl w:val="7986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76D"/>
    <w:multiLevelType w:val="hybridMultilevel"/>
    <w:tmpl w:val="92DA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04D2"/>
    <w:multiLevelType w:val="hybridMultilevel"/>
    <w:tmpl w:val="4C8E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3B8"/>
    <w:multiLevelType w:val="hybridMultilevel"/>
    <w:tmpl w:val="8EBA0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013B3"/>
    <w:multiLevelType w:val="hybridMultilevel"/>
    <w:tmpl w:val="F9749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D76"/>
    <w:multiLevelType w:val="multilevel"/>
    <w:tmpl w:val="D4C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65C73"/>
    <w:multiLevelType w:val="hybridMultilevel"/>
    <w:tmpl w:val="BD52AC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8820D6"/>
    <w:multiLevelType w:val="hybridMultilevel"/>
    <w:tmpl w:val="6928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159B7"/>
    <w:multiLevelType w:val="multilevel"/>
    <w:tmpl w:val="2A86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C97E5E"/>
    <w:multiLevelType w:val="hybridMultilevel"/>
    <w:tmpl w:val="711E03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8582906">
    <w:abstractNumId w:val="2"/>
  </w:num>
  <w:num w:numId="2" w16cid:durableId="1303079334">
    <w:abstractNumId w:val="8"/>
  </w:num>
  <w:num w:numId="3" w16cid:durableId="1610965408">
    <w:abstractNumId w:val="5"/>
  </w:num>
  <w:num w:numId="4" w16cid:durableId="2024361583">
    <w:abstractNumId w:val="0"/>
  </w:num>
  <w:num w:numId="5" w16cid:durableId="1976328848">
    <w:abstractNumId w:val="7"/>
  </w:num>
  <w:num w:numId="6" w16cid:durableId="860120453">
    <w:abstractNumId w:val="1"/>
  </w:num>
  <w:num w:numId="7" w16cid:durableId="1374771152">
    <w:abstractNumId w:val="4"/>
  </w:num>
  <w:num w:numId="8" w16cid:durableId="71851845">
    <w:abstractNumId w:val="3"/>
  </w:num>
  <w:num w:numId="9" w16cid:durableId="663778543">
    <w:abstractNumId w:val="6"/>
  </w:num>
  <w:num w:numId="10" w16cid:durableId="2140757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F1"/>
    <w:rsid w:val="00116344"/>
    <w:rsid w:val="0012263A"/>
    <w:rsid w:val="00222029"/>
    <w:rsid w:val="002C5D08"/>
    <w:rsid w:val="003711A4"/>
    <w:rsid w:val="003E059C"/>
    <w:rsid w:val="00400C8F"/>
    <w:rsid w:val="004C203F"/>
    <w:rsid w:val="004C6682"/>
    <w:rsid w:val="004D4C50"/>
    <w:rsid w:val="00545701"/>
    <w:rsid w:val="007049C3"/>
    <w:rsid w:val="007526F1"/>
    <w:rsid w:val="008E6AC6"/>
    <w:rsid w:val="00914206"/>
    <w:rsid w:val="009E0505"/>
    <w:rsid w:val="00A36435"/>
    <w:rsid w:val="00B87909"/>
    <w:rsid w:val="00D332FB"/>
    <w:rsid w:val="00E03B8F"/>
    <w:rsid w:val="00E755DE"/>
    <w:rsid w:val="00FC0F1D"/>
    <w:rsid w:val="325465D0"/>
    <w:rsid w:val="436DB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2834"/>
  <w15:chartTrackingRefBased/>
  <w15:docId w15:val="{7B663F3C-6652-4A8B-AE19-C3CBE6D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0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05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discoverymuseum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wamschools.org.uk/boxes-of-deligh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rtsandculture.google.com/partner/discovery-muse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3EE3C-77F7-49EE-A8B0-0BEF7D2FF1A0}">
  <ds:schemaRefs>
    <ds:schemaRef ds:uri="http://schemas.microsoft.com/office/2006/metadata/properties"/>
    <ds:schemaRef ds:uri="http://schemas.microsoft.com/office/infopath/2007/PartnerControls"/>
    <ds:schemaRef ds:uri="80030cb8-aae0-4319-9726-3d968daada44"/>
    <ds:schemaRef ds:uri="63e3f300-c0eb-44c5-b9eb-825bf5d648b1"/>
  </ds:schemaRefs>
</ds:datastoreItem>
</file>

<file path=customXml/itemProps2.xml><?xml version="1.0" encoding="utf-8"?>
<ds:datastoreItem xmlns:ds="http://schemas.openxmlformats.org/officeDocument/2006/customXml" ds:itemID="{644B3CD3-4F41-4CF4-BF98-85B9ADEB3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3f300-c0eb-44c5-b9eb-825bf5d648b1"/>
    <ds:schemaRef ds:uri="80030cb8-aae0-4319-9726-3d968daad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4A9A7-13D3-409C-ADAD-FE5EFC0EA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2735</Characters>
  <Application>Microsoft Office Word</Application>
  <DocSecurity>0</DocSecurity>
  <Lines>22</Lines>
  <Paragraphs>6</Paragraphs>
  <ScaleCrop>false</ScaleCrop>
  <Company>Tyne &amp; Wear Archives and Museums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7</cp:revision>
  <dcterms:created xsi:type="dcterms:W3CDTF">2023-06-19T14:55:00Z</dcterms:created>
  <dcterms:modified xsi:type="dcterms:W3CDTF">2025-02-18T10:58:00Z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