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251"/>
        <w:gridCol w:w="3545"/>
      </w:tblGrid>
      <w:tr xmlns:wp14="http://schemas.microsoft.com/office/word/2010/wordml" w:rsidR="00D332FB" w:rsidTr="5B6DD1E2" w14:paraId="0F5146ED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67850E2C" w:rsidRDefault="00222029" w14:paraId="2BA539BC" wp14:textId="7B1B53A4">
            <w:pPr>
              <w:rPr>
                <w:b w:val="1"/>
                <w:bCs w:val="1"/>
              </w:rPr>
            </w:pPr>
            <w:r w:rsidRPr="67850E2C" w:rsidR="50A2A486">
              <w:rPr>
                <w:b w:val="1"/>
                <w:bCs w:val="1"/>
              </w:rPr>
              <w:t>Workshop:</w:t>
            </w:r>
            <w:r w:rsidRPr="67850E2C" w:rsidR="00222029">
              <w:rPr>
                <w:b w:val="1"/>
                <w:bCs w:val="1"/>
              </w:rPr>
              <w:t xml:space="preserve"> </w:t>
            </w:r>
            <w:r w:rsidRPr="67850E2C" w:rsidR="26721EB0">
              <w:rPr>
                <w:b w:val="1"/>
                <w:bCs w:val="1"/>
              </w:rPr>
              <w:t>Let’s</w:t>
            </w:r>
            <w:r w:rsidRPr="67850E2C" w:rsidR="26721EB0">
              <w:rPr>
                <w:b w:val="1"/>
                <w:bCs w:val="1"/>
              </w:rPr>
              <w:t xml:space="preserve"> Visit the Museum</w:t>
            </w:r>
          </w:p>
          <w:p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3711A4" w:rsidRDefault="009E0505" w14:paraId="5996BB4C" wp14:textId="77777777">
            <w:pPr>
              <w:rPr>
                <w:b/>
              </w:rPr>
            </w:pPr>
            <w:r w:rsidRPr="67850E2C" w:rsidR="009E0505">
              <w:rPr>
                <w:b w:val="1"/>
                <w:bCs w:val="1"/>
              </w:rPr>
              <w:t xml:space="preserve">Links to the EYFS curriculum: </w:t>
            </w:r>
            <w:r w:rsidRPr="67850E2C" w:rsidR="003711A4">
              <w:rPr>
                <w:b w:val="1"/>
                <w:bCs w:val="1"/>
              </w:rPr>
              <w:t xml:space="preserve"> </w:t>
            </w:r>
          </w:p>
          <w:p w:rsidRPr="00E03B8F" w:rsidR="00E03B8F" w:rsidP="67850E2C" w:rsidRDefault="009E0505" w14:paraId="6782300C" wp14:textId="75392B51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Listening, Attention and Understanding/ Speaking- listen and responding to questions, comments and actions when read to, class discussions</w:t>
            </w: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using recently introduced vocabulary </w:t>
            </w:r>
          </w:p>
          <w:p w:rsidRPr="00E03B8F" w:rsidR="00E03B8F" w:rsidP="67850E2C" w:rsidRDefault="009E0505" w14:paraId="416EAACA" wp14:textId="2B33A9E3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Self-regulation</w:t>
            </w: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- show and understanding of feelings and those of others, give focused attention to teacher and follow instructions</w:t>
            </w:r>
          </w:p>
          <w:p w:rsidRPr="00E03B8F" w:rsidR="00E03B8F" w:rsidP="67850E2C" w:rsidRDefault="009E0505" w14:paraId="67E1265A" wp14:textId="3C5818B2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Fine motor skill- hold pencil effectively, begin to show accuracy and care when drawing</w:t>
            </w:r>
          </w:p>
          <w:p w:rsidRPr="00E03B8F" w:rsidR="00E03B8F" w:rsidP="67850E2C" w:rsidRDefault="009E0505" w14:paraId="572EA86E" wp14:textId="5084C00B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Literacy- </w:t>
            </w: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anticipate</w:t>
            </w: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key events in stories, use and understand recently introduced vocabulary </w:t>
            </w:r>
          </w:p>
          <w:p w:rsidRPr="00E03B8F" w:rsidR="00E03B8F" w:rsidP="67850E2C" w:rsidRDefault="009E0505" w14:paraId="5421B0AC" wp14:textId="165FC0E1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Understanding the world- similarities and differences between things in past and present </w:t>
            </w:r>
          </w:p>
          <w:p w:rsidRPr="00E03B8F" w:rsidR="00E03B8F" w:rsidP="67850E2C" w:rsidRDefault="009E0505" w14:paraId="6387035C" wp14:textId="1AC24CD0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67AD88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Creating with materials</w:t>
            </w:r>
          </w:p>
          <w:p w:rsidRPr="00E03B8F" w:rsidR="00E03B8F" w:rsidP="67850E2C" w:rsidRDefault="009E0505" w14:paraId="77C24166" wp14:textId="13BC830E">
            <w:pPr>
              <w:pStyle w:val="Normal"/>
            </w:pPr>
          </w:p>
        </w:tc>
      </w:tr>
      <w:tr xmlns:wp14="http://schemas.microsoft.com/office/word/2010/wordml" w:rsidR="00400C8F" w:rsidTr="5B6DD1E2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00C8F" w:rsidTr="5B6DD1E2" w14:paraId="029C6FBE" wp14:textId="77777777">
        <w:trPr>
          <w:trHeight w:val="1266"/>
        </w:trPr>
        <w:tc>
          <w:tcPr>
            <w:tcW w:w="3180" w:type="dxa"/>
            <w:tcMar/>
          </w:tcPr>
          <w:p w:rsidRPr="00D332FB" w:rsidR="009E0505" w:rsidP="67850E2C" w:rsidRDefault="009E0505" w14:paraId="7391C2BB" wp14:textId="01C68A1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learn about museums and the things you might find in them.</w:t>
            </w:r>
          </w:p>
          <w:p w:rsidRPr="00D332FB" w:rsidR="009E0505" w:rsidP="67850E2C" w:rsidRDefault="009E0505" w14:paraId="6BEEDFA6" wp14:textId="6DD7853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explore the </w:t>
            </w: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museum</w:t>
            </w: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safely as a group</w:t>
            </w:r>
          </w:p>
          <w:p w:rsidRPr="00D332FB" w:rsidR="009E0505" w:rsidP="67850E2C" w:rsidRDefault="009E0505" w14:paraId="03097C65" wp14:textId="637977A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follow clues to </w:t>
            </w: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objects in the museum</w:t>
            </w:r>
          </w:p>
          <w:p w:rsidRPr="00D332FB" w:rsidR="009E0505" w:rsidP="67850E2C" w:rsidRDefault="009E0505" w14:paraId="3CF8F3EF" wp14:textId="4E01974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spot similarities and differences between old and new </w:t>
            </w: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objects</w:t>
            </w:r>
          </w:p>
          <w:p w:rsidRPr="00D332FB" w:rsidR="009E0505" w:rsidP="67850E2C" w:rsidRDefault="009E0505" w14:paraId="1C2C5431" wp14:textId="1967AEE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</w:t>
            </w: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explore jobs at the museum</w:t>
            </w:r>
          </w:p>
          <w:p w:rsidRPr="00D332FB" w:rsidR="009E0505" w:rsidP="67850E2C" w:rsidRDefault="009E0505" w14:paraId="79B0BADD" wp14:textId="55F3822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</w:t>
            </w: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create </w:t>
            </w:r>
            <w:r w:rsidRPr="67850E2C" w:rsidR="37A42D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mini museum</w:t>
            </w:r>
          </w:p>
          <w:p w:rsidRPr="00D332FB" w:rsidR="009E0505" w:rsidP="67850E2C" w:rsidRDefault="009E0505" w14:paraId="1DA25E20" wp14:textId="4816021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D332FB" w:rsidR="009E0505" w:rsidP="67850E2C" w:rsidRDefault="009E0505" w14:paraId="672A6659" wp14:textId="7B4582C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600" w:type="dxa"/>
            <w:tcMar/>
          </w:tcPr>
          <w:p w:rsidRPr="00116344" w:rsidR="00FC0F1D" w:rsidP="67850E2C" w:rsidRDefault="00400C8F" w14:paraId="7B01A943" wp14:textId="3C272C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Introduction</w:t>
            </w:r>
          </w:p>
          <w:p w:rsidRPr="00116344" w:rsidR="00FC0F1D" w:rsidP="67850E2C" w:rsidRDefault="00400C8F" w14:paraId="14367128" wp14:textId="14D888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 will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introduce the word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museum”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explain its meaning. We will then discuss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different types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museums and things tha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you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might find in a museum. </w:t>
            </w:r>
          </w:p>
          <w:p w:rsidRPr="00116344" w:rsidR="00FC0F1D" w:rsidP="67850E2C" w:rsidRDefault="00400C8F" w14:paraId="180A22FA" wp14:textId="5FDF0E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16344" w:rsidR="00FC0F1D" w:rsidP="67850E2C" w:rsidRDefault="00400C8F" w14:paraId="2F772862" wp14:textId="4AE6541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 a group we will look at several mystery museum objects and try and work out what they are. We will think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about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materials they are made from the jobs they could be used for. </w:t>
            </w:r>
          </w:p>
          <w:p w:rsidRPr="00116344" w:rsidR="00FC0F1D" w:rsidP="67850E2C" w:rsidRDefault="00400C8F" w14:paraId="70E2770C" wp14:textId="690B07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7850E2C" w:rsidR="1FF6FD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Session activities</w:t>
            </w:r>
          </w:p>
          <w:p w:rsidRPr="00116344" w:rsidR="00FC0F1D" w:rsidP="67850E2C" w:rsidRDefault="00400C8F" w14:paraId="70EF9D08" wp14:textId="6CD2774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 a class we will explore the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Story of the Tyne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gallery. W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 will roll dice in small groups and follow the instructions to explore the gallery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spac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 to see what we can discover. </w:t>
            </w:r>
          </w:p>
          <w:p w:rsidRPr="00116344" w:rsidR="00FC0F1D" w:rsidP="67850E2C" w:rsidRDefault="00400C8F" w14:paraId="75F3BA7D" wp14:textId="3A93D38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16344" w:rsidR="00FC0F1D" w:rsidP="67850E2C" w:rsidRDefault="00400C8F" w14:paraId="15DC7AF8" wp14:textId="7605A66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 will then head back to the class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room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handle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think about jobs in the museum.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Students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will rotate around 3 different tasks:</w:t>
            </w:r>
          </w:p>
          <w:p w:rsidRPr="00116344" w:rsidR="00FC0F1D" w:rsidP="67850E2C" w:rsidRDefault="00400C8F" w14:paraId="35A44494" wp14:textId="4C42A2E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116344" w:rsidR="00FC0F1D" w:rsidP="67850E2C" w:rsidRDefault="00400C8F" w14:paraId="066E7ECD" wp14:textId="01E420D1">
            <w:pPr>
              <w:pStyle w:val="ListParagraph"/>
              <w:numPr>
                <w:ilvl w:val="0"/>
                <w:numId w:val="17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Conservators- fix and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mend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broken objects- can the students fix the object jigsaws? </w:t>
            </w:r>
          </w:p>
          <w:p w:rsidRPr="00116344" w:rsidR="00FC0F1D" w:rsidP="67850E2C" w:rsidRDefault="00400C8F" w14:paraId="44F2E3C0" wp14:textId="4E12F756">
            <w:pPr>
              <w:pStyle w:val="ListParagraph"/>
              <w:numPr>
                <w:ilvl w:val="0"/>
                <w:numId w:val="17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Curators- Decide what is displayed in the museum- students will make their own mini pop-up museums to take away by selecting the objects to stick on their museum shelves. </w:t>
            </w:r>
          </w:p>
          <w:p w:rsidRPr="00116344" w:rsidR="00FC0F1D" w:rsidP="67850E2C" w:rsidRDefault="00400C8F" w14:paraId="71ECB447" wp14:textId="6600990D">
            <w:pPr>
              <w:pStyle w:val="ListParagraph"/>
              <w:numPr>
                <w:ilvl w:val="0"/>
                <w:numId w:val="17"/>
              </w:numPr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Engagers- help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people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learn about the collections- students will take part in several object handling and sorting task. They will organise the objects by the material they are made from and into Old and New. </w:t>
            </w:r>
          </w:p>
          <w:p w:rsidRPr="00116344" w:rsidR="00FC0F1D" w:rsidP="67850E2C" w:rsidRDefault="00400C8F" w14:paraId="2B2477CF" wp14:textId="2B5CAE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Plenary</w:t>
            </w:r>
          </w:p>
          <w:p w:rsidRPr="00116344" w:rsidR="00FC0F1D" w:rsidP="67850E2C" w:rsidRDefault="00400C8F" w14:paraId="05485240" wp14:textId="7EEECF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finish the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session,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 will come back together to talk about the jobs we have done. Students will vote on their 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favourite</w:t>
            </w:r>
            <w:r w:rsidRPr="67850E2C" w:rsidR="1FF6F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museum jobs.</w:t>
            </w:r>
          </w:p>
          <w:p w:rsidRPr="00116344" w:rsidR="00FC0F1D" w:rsidP="67850E2C" w:rsidRDefault="00400C8F" w14:paraId="637AAC23" wp14:textId="64A8D220">
            <w:pPr>
              <w:pStyle w:val="Normal"/>
            </w:pPr>
          </w:p>
        </w:tc>
        <w:tc>
          <w:tcPr>
            <w:tcW w:w="4090" w:type="dxa"/>
            <w:tcMar/>
          </w:tcPr>
          <w:p w:rsidR="00B87909" w:rsidRDefault="004D4C50" w14:paraId="07BC19C0" wp14:textId="77777777">
            <w:r>
              <w:t xml:space="preserve">Children will explore themes through </w:t>
            </w:r>
            <w:r w:rsidR="004C203F">
              <w:t>role-play</w:t>
            </w:r>
            <w:r w:rsidR="003711A4">
              <w:t xml:space="preserve">, actions </w:t>
            </w:r>
            <w:r w:rsidR="003E059C">
              <w:t xml:space="preserve">and </w:t>
            </w:r>
            <w:r>
              <w:t>object handling, we will ask questions throughout to check understanding</w:t>
            </w:r>
            <w:r w:rsidR="003E059C">
              <w:t>.</w:t>
            </w:r>
          </w:p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00C8F" w:rsidTr="5B6DD1E2" w14:paraId="39CA3D31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E03B8F" w14:paraId="4DFF8662" wp14:textId="77777777">
            <w:pPr>
              <w:rPr>
                <w:b/>
              </w:rPr>
            </w:pPr>
            <w:r>
              <w:rPr>
                <w:b/>
              </w:rPr>
              <w:t>After your workshop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00C8F" w:rsidTr="5B6DD1E2" w14:paraId="5CA21958" wp14:textId="77777777">
        <w:trPr>
          <w:trHeight w:val="2070"/>
        </w:trPr>
        <w:tc>
          <w:tcPr>
            <w:tcW w:w="3180" w:type="dxa"/>
            <w:tcMar/>
          </w:tcPr>
          <w:p w:rsidR="00A36435" w:rsidRDefault="00400C8F" w14:paraId="3AB2F10C" wp14:textId="77777777">
            <w:r>
              <w:t>Make a free teacher pre-</w:t>
            </w:r>
            <w:r w:rsidR="00A36435">
              <w:t>visit to familiarise yourself with the site</w:t>
            </w:r>
            <w:r>
              <w:t xml:space="preserve"> </w:t>
            </w:r>
            <w:r w:rsidR="00A36435">
              <w:t xml:space="preserve">- contact </w:t>
            </w:r>
            <w:hyperlink w:history="1" r:id="rId8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 w:rsidR="00A364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1D34D99">
            <w:r w:rsidR="004C203F">
              <w:rPr/>
              <w:t>Explore the museum virtually using go</w:t>
            </w:r>
            <w:r w:rsidR="7A56FB71">
              <w:rPr/>
              <w:t>o</w:t>
            </w:r>
            <w:r w:rsidR="004C203F">
              <w:rPr/>
              <w:t>gle institute:</w:t>
            </w:r>
          </w:p>
          <w:p w:rsidR="004C203F" w:rsidRDefault="00E03B8F" w14:paraId="24139756" wp14:textId="77777777">
            <w:hyperlink w:history="1" r:id="rId9">
              <w:r w:rsidRPr="00774C72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t xml:space="preserve"> </w:t>
            </w:r>
          </w:p>
          <w:p w:rsidR="00116344" w:rsidRDefault="00116344" w14:paraId="1F946872" wp14:textId="2CD9E68A">
            <w:r w:rsidR="00116344">
              <w:rPr/>
              <w:t>Borrow a</w:t>
            </w:r>
            <w:r w:rsidR="003711A4">
              <w:rPr/>
              <w:t xml:space="preserve">  Box of Delight. </w:t>
            </w:r>
          </w:p>
          <w:p w:rsidR="00222029" w:rsidRDefault="00E03B8F" w14:paraId="1482CB79" wp14:textId="77777777">
            <w:hyperlink w:history="1" r:id="rId10">
              <w:r w:rsidR="00222029">
                <w:rPr>
                  <w:rStyle w:val="Hyperlink"/>
                </w:rPr>
                <w:t>Loans boxes | Tyne &amp; Wear Schools (twamschools.org.uk)</w:t>
              </w:r>
            </w:hyperlink>
          </w:p>
          <w:p w:rsidR="00116344" w:rsidP="004C203F" w:rsidRDefault="00116344" w14:paraId="0A37501D" wp14:textId="77777777"/>
        </w:tc>
        <w:tc>
          <w:tcPr>
            <w:tcW w:w="7600" w:type="dxa"/>
            <w:tcMar/>
          </w:tcPr>
          <w:p w:rsidR="00400C8F" w:rsidP="67850E2C" w:rsidRDefault="00400C8F" w14:paraId="416F2ED4" wp14:textId="4CCD18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7850E2C" w:rsidR="2CB66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Explore the museum</w:t>
            </w:r>
            <w:r w:rsidRPr="67850E2C" w:rsidR="2CB66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using our </w:t>
            </w:r>
            <w:r w:rsidRPr="67850E2C" w:rsidR="2CB66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self-led</w:t>
            </w:r>
            <w:r w:rsidRPr="67850E2C" w:rsidR="2CB66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</w:t>
            </w:r>
            <w:r w:rsidRPr="67850E2C" w:rsidR="2CB66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sources. We would suggest the Toy and Inventor bingo sheets</w:t>
            </w:r>
            <w:r w:rsidRPr="67850E2C" w:rsidR="2CB668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:</w:t>
            </w:r>
          </w:p>
          <w:p w:rsidR="00400C8F" w:rsidP="67850E2C" w:rsidRDefault="00400C8F" w14:paraId="4C9CC215" wp14:textId="6D726D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400C8F" w:rsidP="67850E2C" w:rsidRDefault="00400C8F" w14:paraId="1168FF00" wp14:textId="471C32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1bd82c57433341a9">
              <w:r w:rsidRPr="67850E2C" w:rsidR="2CB6685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https://discoverymuseum.org.uk/exploring-discovery-museum-self-led</w:t>
              </w:r>
            </w:hyperlink>
          </w:p>
          <w:p w:rsidR="00400C8F" w:rsidP="67850E2C" w:rsidRDefault="00400C8F" w14:paraId="15D39148" wp14:textId="562F62F7">
            <w:pPr>
              <w:pStyle w:val="Normal"/>
            </w:pPr>
          </w:p>
        </w:tc>
        <w:tc>
          <w:tcPr>
            <w:tcW w:w="4090" w:type="dxa"/>
            <w:tcMar/>
          </w:tcPr>
          <w:p w:rsidR="004D4C50" w:rsidP="67850E2C" w:rsidRDefault="009E0505" w14:paraId="2A1F30B4" wp14:textId="6455321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7850E2C" w:rsidR="3952AB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Museum, Old, New, Past, </w:t>
            </w:r>
            <w:r w:rsidRPr="67850E2C" w:rsidR="3952AB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Present, Wood</w:t>
            </w:r>
            <w:r w:rsidRPr="67850E2C" w:rsidR="3952AB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Metal, Bright, Dull, Worn, </w:t>
            </w:r>
            <w:r w:rsidRPr="67850E2C" w:rsidR="3952AB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Curator, Conservator</w:t>
            </w:r>
          </w:p>
          <w:p w:rsidR="004D4C50" w:rsidP="67850E2C" w:rsidRDefault="009E0505" w14:paraId="2BE0E550" wp14:textId="2DCC2BF3">
            <w:pPr>
              <w:pStyle w:val="Normal"/>
            </w:pPr>
          </w:p>
        </w:tc>
      </w:tr>
    </w:tbl>
    <w:p xmlns:wp14="http://schemas.microsoft.com/office/word/2010/wordml" w:rsidR="00E706C6" w:rsidRDefault="00E03B8F" w14:paraId="5DAB6C7B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nsid w:val="1085f9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777a9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517c97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a118c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d8fb5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6f8b6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93f1b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53c76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ff9c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67453"/>
    <w:multiLevelType w:val="hybridMultilevel"/>
    <w:tmpl w:val="79866F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A576D"/>
    <w:multiLevelType w:val="hybridMultilevel"/>
    <w:tmpl w:val="92DA36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EF04D2"/>
    <w:multiLevelType w:val="hybridMultilevel"/>
    <w:tmpl w:val="4C8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E963B8"/>
    <w:multiLevelType w:val="hybridMultilevel"/>
    <w:tmpl w:val="8EBA0B1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B3013B3"/>
    <w:multiLevelType w:val="hybridMultilevel"/>
    <w:tmpl w:val="F97497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D67D76"/>
    <w:multiLevelType w:val="multilevel"/>
    <w:tmpl w:val="D4C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2D65C73"/>
    <w:multiLevelType w:val="hybridMultilevel"/>
    <w:tmpl w:val="BD52AC60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498820D6"/>
    <w:multiLevelType w:val="hybridMultilevel"/>
    <w:tmpl w:val="6928AB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7159B7"/>
    <w:multiLevelType w:val="multilevel"/>
    <w:tmpl w:val="2A8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1C97E5E"/>
    <w:multiLevelType w:val="hybridMultilevel"/>
    <w:tmpl w:val="711E03C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2C5D08"/>
    <w:rsid w:val="003711A4"/>
    <w:rsid w:val="003E059C"/>
    <w:rsid w:val="00400C8F"/>
    <w:rsid w:val="004C203F"/>
    <w:rsid w:val="004D4C50"/>
    <w:rsid w:val="007049C3"/>
    <w:rsid w:val="007526F1"/>
    <w:rsid w:val="008E6AC6"/>
    <w:rsid w:val="00914206"/>
    <w:rsid w:val="009E0505"/>
    <w:rsid w:val="00A36435"/>
    <w:rsid w:val="00B87909"/>
    <w:rsid w:val="00D332FB"/>
    <w:rsid w:val="00E03B8F"/>
    <w:rsid w:val="00E755DE"/>
    <w:rsid w:val="00FC0F1D"/>
    <w:rsid w:val="16E432B9"/>
    <w:rsid w:val="1FF6FD96"/>
    <w:rsid w:val="21D47240"/>
    <w:rsid w:val="26721EB0"/>
    <w:rsid w:val="2CB66856"/>
    <w:rsid w:val="37A42D0C"/>
    <w:rsid w:val="3952AB34"/>
    <w:rsid w:val="50A2A486"/>
    <w:rsid w:val="5596753F"/>
    <w:rsid w:val="5B6DD1E2"/>
    <w:rsid w:val="6721C4DC"/>
    <w:rsid w:val="67850E2C"/>
    <w:rsid w:val="67AD8898"/>
    <w:rsid w:val="7A56F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28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9E050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arning@discoverymuseum.org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twamschools.org.uk/boxes-of-delight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artsandculture.google.com/partner/discovery-museum" TargetMode="External" Id="rId9" /><Relationship Type="http://schemas.openxmlformats.org/officeDocument/2006/relationships/hyperlink" Target="https://discoverymuseum.org.uk/exploring-discovery-museum-self-led" TargetMode="External" Id="R1bd82c57433341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7" ma:contentTypeDescription="Create a new document." ma:contentTypeScope="" ma:versionID="dafc317ba0fa2916fa7957f13c5a6a26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43444ad8f6b74dc59363f23d8f9227b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E4A9A7-13D3-409C-ADAD-FE5EFC0EA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81808-01C9-4D0E-BBF1-7AEA11CC1E5D}"/>
</file>

<file path=customXml/itemProps3.xml><?xml version="1.0" encoding="utf-8"?>
<ds:datastoreItem xmlns:ds="http://schemas.openxmlformats.org/officeDocument/2006/customXml" ds:itemID="{AA43EE3C-77F7-49EE-A8B0-0BEF7D2FF1A0}">
  <ds:schemaRefs>
    <ds:schemaRef ds:uri="http://schemas.microsoft.com/office/2006/metadata/properties"/>
    <ds:schemaRef ds:uri="http://schemas.microsoft.com/office/infopath/2007/PartnerControls"/>
    <ds:schemaRef ds:uri="80030cb8-aae0-4319-9726-3d968daada44"/>
    <ds:schemaRef ds:uri="63e3f300-c0eb-44c5-b9eb-825bf5d648b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Thomas Elwick</cp:lastModifiedBy>
  <cp:revision>7</cp:revision>
  <dcterms:created xsi:type="dcterms:W3CDTF">2023-06-19T14:55:00Z</dcterms:created>
  <dcterms:modified xsi:type="dcterms:W3CDTF">2023-07-14T10:46:09Z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